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46E6F6" w14:textId="77777777" w:rsidR="008059A2" w:rsidRPr="00D87D76" w:rsidRDefault="001222A6" w:rsidP="00D87D76">
      <w:pPr>
        <w:spacing w:line="480" w:lineRule="auto"/>
        <w:jc w:val="center"/>
        <w:rPr>
          <w:rFonts w:ascii="Times New Roman" w:hAnsi="Times New Roman" w:cs="Times New Roman"/>
          <w:color w:val="222222"/>
          <w:sz w:val="24"/>
          <w:szCs w:val="24"/>
          <w:shd w:val="clear" w:color="auto" w:fill="FFFFFF"/>
        </w:rPr>
      </w:pPr>
      <w:bookmarkStart w:id="0" w:name="_GoBack"/>
      <w:bookmarkEnd w:id="0"/>
    </w:p>
    <w:p w14:paraId="01176CB3" w14:textId="77777777" w:rsidR="008059A2" w:rsidRPr="00D87D76" w:rsidRDefault="001222A6" w:rsidP="00D87D76">
      <w:pPr>
        <w:spacing w:line="480" w:lineRule="auto"/>
        <w:jc w:val="center"/>
        <w:rPr>
          <w:rFonts w:ascii="Times New Roman" w:hAnsi="Times New Roman" w:cs="Times New Roman"/>
          <w:color w:val="222222"/>
          <w:sz w:val="24"/>
          <w:szCs w:val="24"/>
          <w:shd w:val="clear" w:color="auto" w:fill="FFFFFF"/>
        </w:rPr>
      </w:pPr>
    </w:p>
    <w:p w14:paraId="7AB1AFEB" w14:textId="77777777" w:rsidR="008059A2" w:rsidRPr="00D87D76" w:rsidRDefault="001222A6" w:rsidP="00D87D76">
      <w:pPr>
        <w:spacing w:line="480" w:lineRule="auto"/>
        <w:jc w:val="center"/>
        <w:rPr>
          <w:rFonts w:ascii="Times New Roman" w:hAnsi="Times New Roman" w:cs="Times New Roman"/>
          <w:color w:val="222222"/>
          <w:sz w:val="24"/>
          <w:szCs w:val="24"/>
          <w:shd w:val="clear" w:color="auto" w:fill="FFFFFF"/>
        </w:rPr>
      </w:pPr>
    </w:p>
    <w:p w14:paraId="0DB6C09D" w14:textId="77777777" w:rsidR="008059A2" w:rsidRPr="00D87D76" w:rsidRDefault="001222A6" w:rsidP="003B4811">
      <w:pPr>
        <w:spacing w:line="480" w:lineRule="auto"/>
        <w:rPr>
          <w:rFonts w:ascii="Times New Roman" w:hAnsi="Times New Roman" w:cs="Times New Roman"/>
          <w:color w:val="222222"/>
          <w:sz w:val="24"/>
          <w:szCs w:val="24"/>
          <w:shd w:val="clear" w:color="auto" w:fill="FFFFFF"/>
        </w:rPr>
      </w:pPr>
    </w:p>
    <w:p w14:paraId="3707F7D0" w14:textId="77777777" w:rsidR="008059A2" w:rsidRPr="00D87D76" w:rsidRDefault="001222A6" w:rsidP="00D87D76">
      <w:pPr>
        <w:spacing w:line="480" w:lineRule="auto"/>
        <w:jc w:val="center"/>
        <w:rPr>
          <w:rFonts w:ascii="Times New Roman" w:hAnsi="Times New Roman" w:cs="Times New Roman"/>
          <w:color w:val="222222"/>
          <w:sz w:val="24"/>
          <w:szCs w:val="24"/>
          <w:shd w:val="clear" w:color="auto" w:fill="FFFFFF"/>
        </w:rPr>
      </w:pPr>
      <w:r w:rsidRPr="00D87D76">
        <w:rPr>
          <w:rFonts w:ascii="Times New Roman" w:hAnsi="Times New Roman" w:cs="Times New Roman"/>
          <w:color w:val="222222"/>
          <w:sz w:val="24"/>
          <w:szCs w:val="24"/>
          <w:shd w:val="clear" w:color="auto" w:fill="FFFFFF"/>
        </w:rPr>
        <w:t>Adapting Organizations to Today's Markets</w:t>
      </w:r>
    </w:p>
    <w:p w14:paraId="47BAC9EB" w14:textId="77777777" w:rsidR="008059A2" w:rsidRPr="00D87D76" w:rsidRDefault="001222A6" w:rsidP="00D87D76">
      <w:pPr>
        <w:spacing w:line="480" w:lineRule="auto"/>
        <w:jc w:val="center"/>
        <w:rPr>
          <w:rFonts w:ascii="Times New Roman" w:hAnsi="Times New Roman" w:cs="Times New Roman"/>
          <w:color w:val="222222"/>
          <w:sz w:val="24"/>
          <w:szCs w:val="24"/>
          <w:shd w:val="clear" w:color="auto" w:fill="FFFFFF"/>
        </w:rPr>
      </w:pPr>
      <w:r w:rsidRPr="00D87D76">
        <w:rPr>
          <w:rFonts w:ascii="Times New Roman" w:hAnsi="Times New Roman" w:cs="Times New Roman"/>
          <w:color w:val="222222"/>
          <w:sz w:val="24"/>
          <w:szCs w:val="24"/>
          <w:shd w:val="clear" w:color="auto" w:fill="FFFFFF"/>
        </w:rPr>
        <w:t>Student’s Name</w:t>
      </w:r>
    </w:p>
    <w:p w14:paraId="63E110AA" w14:textId="77777777" w:rsidR="008059A2" w:rsidRPr="00D87D76" w:rsidRDefault="001222A6" w:rsidP="00D87D76">
      <w:pPr>
        <w:spacing w:line="480" w:lineRule="auto"/>
        <w:jc w:val="center"/>
        <w:rPr>
          <w:rFonts w:ascii="Times New Roman" w:hAnsi="Times New Roman" w:cs="Times New Roman"/>
          <w:color w:val="222222"/>
          <w:sz w:val="24"/>
          <w:szCs w:val="24"/>
          <w:shd w:val="clear" w:color="auto" w:fill="FFFFFF"/>
        </w:rPr>
      </w:pPr>
      <w:r w:rsidRPr="00D87D76">
        <w:rPr>
          <w:rFonts w:ascii="Times New Roman" w:hAnsi="Times New Roman" w:cs="Times New Roman"/>
          <w:color w:val="222222"/>
          <w:sz w:val="24"/>
          <w:szCs w:val="24"/>
          <w:shd w:val="clear" w:color="auto" w:fill="FFFFFF"/>
        </w:rPr>
        <w:t>Institutional Affiliation</w:t>
      </w:r>
    </w:p>
    <w:p w14:paraId="4C4930DC" w14:textId="77777777" w:rsidR="008059A2" w:rsidRPr="00D87D76" w:rsidRDefault="001222A6" w:rsidP="00D87D76">
      <w:pPr>
        <w:spacing w:line="480" w:lineRule="auto"/>
        <w:jc w:val="center"/>
        <w:rPr>
          <w:rFonts w:ascii="Times New Roman" w:hAnsi="Times New Roman" w:cs="Times New Roman"/>
          <w:color w:val="222222"/>
          <w:sz w:val="24"/>
          <w:szCs w:val="24"/>
          <w:shd w:val="clear" w:color="auto" w:fill="FFFFFF"/>
        </w:rPr>
      </w:pPr>
      <w:r w:rsidRPr="00D87D76">
        <w:rPr>
          <w:rFonts w:ascii="Times New Roman" w:hAnsi="Times New Roman" w:cs="Times New Roman"/>
          <w:color w:val="222222"/>
          <w:sz w:val="24"/>
          <w:szCs w:val="24"/>
          <w:shd w:val="clear" w:color="auto" w:fill="FFFFFF"/>
        </w:rPr>
        <w:br w:type="page"/>
      </w:r>
    </w:p>
    <w:p w14:paraId="2EE43F5D" w14:textId="77777777" w:rsidR="00BD7F01" w:rsidRPr="00D87D76" w:rsidRDefault="001222A6" w:rsidP="00D87D76">
      <w:pPr>
        <w:spacing w:line="480" w:lineRule="auto"/>
        <w:jc w:val="center"/>
        <w:rPr>
          <w:rFonts w:ascii="Times New Roman" w:hAnsi="Times New Roman" w:cs="Times New Roman"/>
          <w:sz w:val="24"/>
          <w:szCs w:val="24"/>
        </w:rPr>
      </w:pPr>
      <w:r w:rsidRPr="00D87D76">
        <w:rPr>
          <w:rFonts w:ascii="Times New Roman" w:hAnsi="Times New Roman" w:cs="Times New Roman"/>
          <w:color w:val="222222"/>
          <w:sz w:val="24"/>
          <w:szCs w:val="24"/>
          <w:shd w:val="clear" w:color="auto" w:fill="FFFFFF"/>
        </w:rPr>
        <w:lastRenderedPageBreak/>
        <w:t>Adapting Organizations to Today's Markets</w:t>
      </w:r>
    </w:p>
    <w:p w14:paraId="055FABA7" w14:textId="77777777" w:rsidR="00BD7F01" w:rsidRPr="00D87D76" w:rsidRDefault="001222A6" w:rsidP="00D87D76">
      <w:pPr>
        <w:spacing w:line="480" w:lineRule="auto"/>
        <w:ind w:firstLine="720"/>
        <w:rPr>
          <w:rFonts w:ascii="Times New Roman" w:hAnsi="Times New Roman" w:cs="Times New Roman"/>
          <w:sz w:val="24"/>
          <w:szCs w:val="24"/>
        </w:rPr>
      </w:pPr>
      <w:r w:rsidRPr="00D87D76">
        <w:rPr>
          <w:rFonts w:ascii="Times New Roman" w:hAnsi="Times New Roman" w:cs="Times New Roman"/>
          <w:sz w:val="24"/>
          <w:szCs w:val="24"/>
        </w:rPr>
        <w:t xml:space="preserve">Centralized and decentralized authority are </w:t>
      </w:r>
      <w:r w:rsidRPr="00D87D76">
        <w:rPr>
          <w:rFonts w:ascii="Times New Roman" w:hAnsi="Times New Roman" w:cs="Times New Roman"/>
          <w:sz w:val="24"/>
          <w:szCs w:val="24"/>
        </w:rPr>
        <w:t>two</w:t>
      </w:r>
      <w:r w:rsidRPr="00D87D76">
        <w:rPr>
          <w:rFonts w:ascii="Times New Roman" w:hAnsi="Times New Roman" w:cs="Times New Roman"/>
          <w:sz w:val="24"/>
          <w:szCs w:val="24"/>
        </w:rPr>
        <w:t xml:space="preserve"> main forms </w:t>
      </w:r>
      <w:r w:rsidRPr="00D87D76">
        <w:rPr>
          <w:rFonts w:ascii="Times New Roman" w:hAnsi="Times New Roman" w:cs="Times New Roman"/>
          <w:sz w:val="24"/>
          <w:szCs w:val="24"/>
        </w:rPr>
        <w:t xml:space="preserve">of organizational structure which dictates the </w:t>
      </w:r>
      <w:r w:rsidRPr="00D87D76">
        <w:rPr>
          <w:rFonts w:ascii="Times New Roman" w:hAnsi="Times New Roman" w:cs="Times New Roman"/>
          <w:sz w:val="24"/>
          <w:szCs w:val="24"/>
        </w:rPr>
        <w:t>guidelines</w:t>
      </w:r>
      <w:r w:rsidRPr="00D87D76">
        <w:rPr>
          <w:rFonts w:ascii="Times New Roman" w:hAnsi="Times New Roman" w:cs="Times New Roman"/>
          <w:sz w:val="24"/>
          <w:szCs w:val="24"/>
        </w:rPr>
        <w:t xml:space="preserve"> and the framework for managing the organizational operations. Centralized authority is based on one individual </w:t>
      </w:r>
      <w:r w:rsidRPr="00D87D76">
        <w:rPr>
          <w:rFonts w:ascii="Times New Roman" w:hAnsi="Times New Roman" w:cs="Times New Roman"/>
          <w:sz w:val="24"/>
          <w:szCs w:val="24"/>
        </w:rPr>
        <w:t>who is resp</w:t>
      </w:r>
      <w:r w:rsidRPr="00D87D76">
        <w:rPr>
          <w:rFonts w:ascii="Times New Roman" w:hAnsi="Times New Roman" w:cs="Times New Roman"/>
          <w:sz w:val="24"/>
          <w:szCs w:val="24"/>
        </w:rPr>
        <w:t>o</w:t>
      </w:r>
      <w:r w:rsidRPr="00D87D76">
        <w:rPr>
          <w:rFonts w:ascii="Times New Roman" w:hAnsi="Times New Roman" w:cs="Times New Roman"/>
          <w:sz w:val="24"/>
          <w:szCs w:val="24"/>
        </w:rPr>
        <w:t>n</w:t>
      </w:r>
      <w:r w:rsidRPr="00D87D76">
        <w:rPr>
          <w:rFonts w:ascii="Times New Roman" w:hAnsi="Times New Roman" w:cs="Times New Roman"/>
          <w:sz w:val="24"/>
          <w:szCs w:val="24"/>
        </w:rPr>
        <w:t xml:space="preserve">sible for making decisions and </w:t>
      </w:r>
      <w:r w:rsidRPr="00E82913">
        <w:rPr>
          <w:rFonts w:ascii="Times New Roman" w:hAnsi="Times New Roman" w:cs="Times New Roman"/>
          <w:noProof/>
          <w:sz w:val="24"/>
          <w:szCs w:val="24"/>
        </w:rPr>
        <w:t>dictate</w:t>
      </w:r>
      <w:r>
        <w:rPr>
          <w:rFonts w:ascii="Times New Roman" w:hAnsi="Times New Roman" w:cs="Times New Roman"/>
          <w:noProof/>
          <w:sz w:val="24"/>
          <w:szCs w:val="24"/>
        </w:rPr>
        <w:t>s</w:t>
      </w:r>
      <w:r w:rsidRPr="00D87D76">
        <w:rPr>
          <w:rFonts w:ascii="Times New Roman" w:hAnsi="Times New Roman" w:cs="Times New Roman"/>
          <w:sz w:val="24"/>
          <w:szCs w:val="24"/>
        </w:rPr>
        <w:t xml:space="preserve"> how things are going to run in an organization. Centralized authority bests </w:t>
      </w:r>
      <w:r w:rsidRPr="00E82913">
        <w:rPr>
          <w:rFonts w:ascii="Times New Roman" w:hAnsi="Times New Roman" w:cs="Times New Roman"/>
          <w:noProof/>
          <w:sz w:val="24"/>
          <w:szCs w:val="24"/>
        </w:rPr>
        <w:t>suit</w:t>
      </w:r>
      <w:r w:rsidRPr="00D87D76">
        <w:rPr>
          <w:rFonts w:ascii="Times New Roman" w:hAnsi="Times New Roman" w:cs="Times New Roman"/>
          <w:sz w:val="24"/>
          <w:szCs w:val="24"/>
        </w:rPr>
        <w:t xml:space="preserve"> small orga</w:t>
      </w:r>
      <w:r w:rsidRPr="00D87D76">
        <w:rPr>
          <w:rFonts w:ascii="Times New Roman" w:hAnsi="Times New Roman" w:cs="Times New Roman"/>
          <w:sz w:val="24"/>
          <w:szCs w:val="24"/>
        </w:rPr>
        <w:t>nizations since the owner of the organization is the one in charge of the business, for example,</w:t>
      </w:r>
      <w:r w:rsidRPr="00D87D76">
        <w:rPr>
          <w:rFonts w:ascii="Times New Roman" w:hAnsi="Times New Roman" w:cs="Times New Roman"/>
          <w:sz w:val="24"/>
          <w:szCs w:val="24"/>
        </w:rPr>
        <w:t xml:space="preserve"> first food restaurants</w:t>
      </w:r>
      <w:r w:rsidRPr="00D87D76">
        <w:rPr>
          <w:rFonts w:ascii="Times New Roman" w:hAnsi="Times New Roman" w:cs="Times New Roman"/>
          <w:sz w:val="24"/>
          <w:szCs w:val="24"/>
        </w:rPr>
        <w:t xml:space="preserve"> (</w:t>
      </w:r>
      <w:r w:rsidRPr="00D87D76">
        <w:rPr>
          <w:rFonts w:ascii="Times New Roman" w:hAnsi="Times New Roman" w:cs="Times New Roman"/>
          <w:color w:val="222222"/>
          <w:sz w:val="24"/>
          <w:szCs w:val="24"/>
          <w:shd w:val="clear" w:color="auto" w:fill="FFFFFF"/>
        </w:rPr>
        <w:t>Boockmann et</w:t>
      </w:r>
      <w:r>
        <w:rPr>
          <w:rFonts w:ascii="Times New Roman" w:hAnsi="Times New Roman" w:cs="Times New Roman"/>
          <w:color w:val="222222"/>
          <w:sz w:val="24"/>
          <w:szCs w:val="24"/>
          <w:shd w:val="clear" w:color="auto" w:fill="FFFFFF"/>
        </w:rPr>
        <w:t xml:space="preserve"> al</w:t>
      </w:r>
      <w:r w:rsidRPr="00D87D76">
        <w:rPr>
          <w:rFonts w:ascii="Times New Roman" w:hAnsi="Times New Roman" w:cs="Times New Roman"/>
          <w:sz w:val="24"/>
          <w:szCs w:val="24"/>
        </w:rPr>
        <w:t>.</w:t>
      </w:r>
      <w:r w:rsidRPr="00D87D76">
        <w:rPr>
          <w:rFonts w:ascii="Times New Roman" w:hAnsi="Times New Roman" w:cs="Times New Roman"/>
          <w:sz w:val="24"/>
          <w:szCs w:val="24"/>
        </w:rPr>
        <w:t>, 2015).</w:t>
      </w:r>
      <w:r w:rsidRPr="00D87D76">
        <w:rPr>
          <w:rFonts w:ascii="Times New Roman" w:hAnsi="Times New Roman" w:cs="Times New Roman"/>
          <w:sz w:val="24"/>
          <w:szCs w:val="24"/>
        </w:rPr>
        <w:t xml:space="preserve"> </w:t>
      </w:r>
      <w:r w:rsidRPr="00D87D76">
        <w:rPr>
          <w:rFonts w:ascii="Times New Roman" w:hAnsi="Times New Roman" w:cs="Times New Roman"/>
          <w:sz w:val="24"/>
          <w:szCs w:val="24"/>
        </w:rPr>
        <w:t xml:space="preserve">On the other hand, decentralized </w:t>
      </w:r>
      <w:r w:rsidRPr="00D87D76">
        <w:rPr>
          <w:rFonts w:ascii="Times New Roman" w:hAnsi="Times New Roman" w:cs="Times New Roman"/>
          <w:sz w:val="24"/>
          <w:szCs w:val="24"/>
        </w:rPr>
        <w:t>authority</w:t>
      </w:r>
      <w:r w:rsidRPr="00D87D76">
        <w:rPr>
          <w:rFonts w:ascii="Times New Roman" w:hAnsi="Times New Roman" w:cs="Times New Roman"/>
          <w:sz w:val="24"/>
          <w:szCs w:val="24"/>
        </w:rPr>
        <w:t xml:space="preserve"> is mainly exercised by several individuals who hold the overall management of the business. The individuals in charge of the business are held responsible for the running of the business and also the </w:t>
      </w:r>
      <w:r w:rsidRPr="00E82913">
        <w:rPr>
          <w:rFonts w:ascii="Times New Roman" w:hAnsi="Times New Roman" w:cs="Times New Roman"/>
          <w:noProof/>
          <w:sz w:val="24"/>
          <w:szCs w:val="24"/>
        </w:rPr>
        <w:t>decision</w:t>
      </w:r>
      <w:r>
        <w:rPr>
          <w:rFonts w:ascii="Times New Roman" w:hAnsi="Times New Roman" w:cs="Times New Roman"/>
          <w:noProof/>
          <w:sz w:val="24"/>
          <w:szCs w:val="24"/>
        </w:rPr>
        <w:t>-</w:t>
      </w:r>
      <w:r w:rsidRPr="00E82913">
        <w:rPr>
          <w:rFonts w:ascii="Times New Roman" w:hAnsi="Times New Roman" w:cs="Times New Roman"/>
          <w:noProof/>
          <w:sz w:val="24"/>
          <w:szCs w:val="24"/>
        </w:rPr>
        <w:t>making</w:t>
      </w:r>
      <w:r w:rsidRPr="00D87D76">
        <w:rPr>
          <w:rFonts w:ascii="Times New Roman" w:hAnsi="Times New Roman" w:cs="Times New Roman"/>
          <w:sz w:val="24"/>
          <w:szCs w:val="24"/>
        </w:rPr>
        <w:t xml:space="preserve"> process. A team environment must be ava</w:t>
      </w:r>
      <w:r w:rsidRPr="00D87D76">
        <w:rPr>
          <w:rFonts w:ascii="Times New Roman" w:hAnsi="Times New Roman" w:cs="Times New Roman"/>
          <w:sz w:val="24"/>
          <w:szCs w:val="24"/>
        </w:rPr>
        <w:t xml:space="preserve">ilable for the decentralized authority to take place. </w:t>
      </w:r>
      <w:r w:rsidRPr="00D87D76">
        <w:rPr>
          <w:rFonts w:ascii="Times New Roman" w:hAnsi="Times New Roman" w:cs="Times New Roman"/>
          <w:sz w:val="24"/>
          <w:szCs w:val="24"/>
        </w:rPr>
        <w:t>The best environment for decentralized authority are areas with special geographical features. A good example of an organization best suited for decentralized authority is a hotel in Texas or Las Vegas.</w:t>
      </w:r>
      <w:r w:rsidRPr="00D87D76">
        <w:rPr>
          <w:rFonts w:ascii="Times New Roman" w:hAnsi="Times New Roman" w:cs="Times New Roman"/>
          <w:sz w:val="24"/>
          <w:szCs w:val="24"/>
        </w:rPr>
        <w:t xml:space="preserve"> </w:t>
      </w:r>
    </w:p>
    <w:p w14:paraId="4248E97A" w14:textId="77777777" w:rsidR="002A3401" w:rsidRPr="00D87D76" w:rsidRDefault="001222A6" w:rsidP="00D87D76">
      <w:pPr>
        <w:spacing w:line="480" w:lineRule="auto"/>
        <w:ind w:firstLine="720"/>
        <w:rPr>
          <w:rFonts w:ascii="Times New Roman" w:hAnsi="Times New Roman" w:cs="Times New Roman"/>
          <w:sz w:val="24"/>
          <w:szCs w:val="24"/>
        </w:rPr>
      </w:pPr>
      <w:r w:rsidRPr="00D87D76">
        <w:rPr>
          <w:rFonts w:ascii="Times New Roman" w:hAnsi="Times New Roman" w:cs="Times New Roman"/>
          <w:sz w:val="24"/>
          <w:szCs w:val="24"/>
        </w:rPr>
        <w:t>The success of any organization depends on the quality and motivation of its people. The term “informal organization”</w:t>
      </w:r>
      <w:r w:rsidRPr="00D87D76">
        <w:rPr>
          <w:rFonts w:ascii="Times New Roman" w:hAnsi="Times New Roman" w:cs="Times New Roman"/>
          <w:sz w:val="24"/>
          <w:szCs w:val="24"/>
        </w:rPr>
        <w:t xml:space="preserve"> refers to a complex system and social creature that consists of social norms, interactions </w:t>
      </w:r>
      <w:r w:rsidRPr="0075503B">
        <w:rPr>
          <w:rFonts w:ascii="Times New Roman" w:hAnsi="Times New Roman" w:cs="Times New Roman"/>
          <w:noProof/>
          <w:sz w:val="24"/>
          <w:szCs w:val="24"/>
        </w:rPr>
        <w:t>and</w:t>
      </w:r>
      <w:r w:rsidRPr="00D87D76">
        <w:rPr>
          <w:rFonts w:ascii="Times New Roman" w:hAnsi="Times New Roman" w:cs="Times New Roman"/>
          <w:sz w:val="24"/>
          <w:szCs w:val="24"/>
        </w:rPr>
        <w:t xml:space="preserve"> relationships which interfere with how th</w:t>
      </w:r>
      <w:r w:rsidRPr="00D87D76">
        <w:rPr>
          <w:rFonts w:ascii="Times New Roman" w:hAnsi="Times New Roman" w:cs="Times New Roman"/>
          <w:sz w:val="24"/>
          <w:szCs w:val="24"/>
        </w:rPr>
        <w:t>e organization works</w:t>
      </w:r>
      <w:r w:rsidRPr="00D87D76">
        <w:rPr>
          <w:rFonts w:ascii="Times New Roman" w:hAnsi="Times New Roman" w:cs="Times New Roman"/>
          <w:sz w:val="24"/>
          <w:szCs w:val="24"/>
        </w:rPr>
        <w:t xml:space="preserve"> and</w:t>
      </w:r>
      <w:r w:rsidRPr="00D87D76">
        <w:rPr>
          <w:rFonts w:ascii="Times New Roman" w:hAnsi="Times New Roman" w:cs="Times New Roman"/>
          <w:sz w:val="24"/>
          <w:szCs w:val="24"/>
        </w:rPr>
        <w:t xml:space="preserve"> lies </w:t>
      </w:r>
      <w:r w:rsidRPr="0075503B">
        <w:rPr>
          <w:rFonts w:ascii="Times New Roman" w:hAnsi="Times New Roman" w:cs="Times New Roman"/>
          <w:noProof/>
          <w:sz w:val="24"/>
          <w:szCs w:val="24"/>
        </w:rPr>
        <w:t>in</w:t>
      </w:r>
      <w:r w:rsidRPr="0075503B">
        <w:rPr>
          <w:rFonts w:ascii="Times New Roman" w:hAnsi="Times New Roman" w:cs="Times New Roman"/>
          <w:noProof/>
          <w:sz w:val="24"/>
          <w:szCs w:val="24"/>
        </w:rPr>
        <w:t xml:space="preserve"> formal</w:t>
      </w:r>
      <w:r w:rsidRPr="00D87D76">
        <w:rPr>
          <w:rFonts w:ascii="Times New Roman" w:hAnsi="Times New Roman" w:cs="Times New Roman"/>
          <w:sz w:val="24"/>
          <w:szCs w:val="24"/>
        </w:rPr>
        <w:t xml:space="preserve"> relationships. In “informal organization” much emphasis is placed on the people and their relationship during their daily activities. Managers have a huge task in </w:t>
      </w:r>
      <w:r w:rsidRPr="00D87D76">
        <w:rPr>
          <w:rFonts w:ascii="Times New Roman" w:hAnsi="Times New Roman" w:cs="Times New Roman"/>
          <w:sz w:val="24"/>
          <w:szCs w:val="24"/>
        </w:rPr>
        <w:t>dealing</w:t>
      </w:r>
      <w:r w:rsidRPr="00D87D76">
        <w:rPr>
          <w:rFonts w:ascii="Times New Roman" w:hAnsi="Times New Roman" w:cs="Times New Roman"/>
          <w:sz w:val="24"/>
          <w:szCs w:val="24"/>
        </w:rPr>
        <w:t xml:space="preserve"> with the informal organizations. </w:t>
      </w:r>
      <w:r w:rsidRPr="00E82913">
        <w:rPr>
          <w:rFonts w:ascii="Times New Roman" w:hAnsi="Times New Roman" w:cs="Times New Roman"/>
          <w:noProof/>
          <w:sz w:val="24"/>
          <w:szCs w:val="24"/>
        </w:rPr>
        <w:t>First</w:t>
      </w:r>
      <w:r>
        <w:rPr>
          <w:rFonts w:ascii="Times New Roman" w:hAnsi="Times New Roman" w:cs="Times New Roman"/>
          <w:noProof/>
          <w:sz w:val="24"/>
          <w:szCs w:val="24"/>
        </w:rPr>
        <w:t>,</w:t>
      </w:r>
      <w:r w:rsidRPr="00D87D76">
        <w:rPr>
          <w:rFonts w:ascii="Times New Roman" w:hAnsi="Times New Roman" w:cs="Times New Roman"/>
          <w:sz w:val="24"/>
          <w:szCs w:val="24"/>
        </w:rPr>
        <w:t xml:space="preserve"> the manager should identify the </w:t>
      </w:r>
      <w:r w:rsidRPr="00D87D76">
        <w:rPr>
          <w:rFonts w:ascii="Times New Roman" w:hAnsi="Times New Roman" w:cs="Times New Roman"/>
          <w:sz w:val="24"/>
          <w:szCs w:val="24"/>
        </w:rPr>
        <w:t>existence</w:t>
      </w:r>
      <w:r w:rsidRPr="00D87D76">
        <w:rPr>
          <w:rFonts w:ascii="Times New Roman" w:hAnsi="Times New Roman" w:cs="Times New Roman"/>
          <w:sz w:val="24"/>
          <w:szCs w:val="24"/>
        </w:rPr>
        <w:t xml:space="preserve"> of the informal organization and </w:t>
      </w:r>
      <w:r w:rsidRPr="00D87D76">
        <w:rPr>
          <w:rFonts w:ascii="Times New Roman" w:hAnsi="Times New Roman" w:cs="Times New Roman"/>
          <w:sz w:val="24"/>
          <w:szCs w:val="24"/>
        </w:rPr>
        <w:t>analyze</w:t>
      </w:r>
      <w:r w:rsidRPr="00D87D76">
        <w:rPr>
          <w:rFonts w:ascii="Times New Roman" w:hAnsi="Times New Roman" w:cs="Times New Roman"/>
          <w:sz w:val="24"/>
          <w:szCs w:val="24"/>
        </w:rPr>
        <w:t xml:space="preserve"> its patterns carefully. </w:t>
      </w:r>
      <w:r w:rsidRPr="00D87D76">
        <w:rPr>
          <w:rFonts w:ascii="Times New Roman" w:hAnsi="Times New Roman" w:cs="Times New Roman"/>
          <w:sz w:val="24"/>
          <w:szCs w:val="24"/>
        </w:rPr>
        <w:t xml:space="preserve">According to </w:t>
      </w:r>
      <w:r w:rsidRPr="00D87D76">
        <w:rPr>
          <w:rFonts w:ascii="Times New Roman" w:hAnsi="Times New Roman" w:cs="Times New Roman"/>
          <w:color w:val="222222"/>
          <w:sz w:val="24"/>
          <w:szCs w:val="24"/>
          <w:shd w:val="clear" w:color="auto" w:fill="FFFFFF"/>
        </w:rPr>
        <w:t>Tallman &amp; Koza (2016)</w:t>
      </w:r>
      <w:r w:rsidRPr="00D87D76">
        <w:rPr>
          <w:rFonts w:ascii="Times New Roman" w:hAnsi="Times New Roman" w:cs="Times New Roman"/>
          <w:sz w:val="24"/>
          <w:szCs w:val="24"/>
        </w:rPr>
        <w:t>, i</w:t>
      </w:r>
      <w:r w:rsidRPr="00D87D76">
        <w:rPr>
          <w:rFonts w:ascii="Times New Roman" w:hAnsi="Times New Roman" w:cs="Times New Roman"/>
          <w:sz w:val="24"/>
          <w:szCs w:val="24"/>
        </w:rPr>
        <w:t>n addition</w:t>
      </w:r>
      <w:r w:rsidRPr="00D87D76">
        <w:rPr>
          <w:rFonts w:ascii="Times New Roman" w:hAnsi="Times New Roman" w:cs="Times New Roman"/>
          <w:sz w:val="24"/>
          <w:szCs w:val="24"/>
        </w:rPr>
        <w:t xml:space="preserve">, the manager should be </w:t>
      </w:r>
      <w:r w:rsidRPr="00D87D76">
        <w:rPr>
          <w:rFonts w:ascii="Times New Roman" w:hAnsi="Times New Roman" w:cs="Times New Roman"/>
          <w:sz w:val="24"/>
          <w:szCs w:val="24"/>
        </w:rPr>
        <w:t>at the forefront to establish an equilibrium between</w:t>
      </w:r>
      <w:r>
        <w:rPr>
          <w:rFonts w:ascii="Times New Roman" w:hAnsi="Times New Roman" w:cs="Times New Roman"/>
          <w:sz w:val="24"/>
          <w:szCs w:val="24"/>
        </w:rPr>
        <w:t xml:space="preserve"> the</w:t>
      </w:r>
      <w:r w:rsidRPr="00D87D76">
        <w:rPr>
          <w:rFonts w:ascii="Times New Roman" w:hAnsi="Times New Roman" w:cs="Times New Roman"/>
          <w:sz w:val="24"/>
          <w:szCs w:val="24"/>
        </w:rPr>
        <w:t xml:space="preserve"> </w:t>
      </w:r>
      <w:r w:rsidRPr="00E82913">
        <w:rPr>
          <w:rFonts w:ascii="Times New Roman" w:hAnsi="Times New Roman" w:cs="Times New Roman"/>
          <w:noProof/>
          <w:sz w:val="24"/>
          <w:szCs w:val="24"/>
        </w:rPr>
        <w:t>formal</w:t>
      </w:r>
      <w:r w:rsidRPr="00D87D76">
        <w:rPr>
          <w:rFonts w:ascii="Times New Roman" w:hAnsi="Times New Roman" w:cs="Times New Roman"/>
          <w:sz w:val="24"/>
          <w:szCs w:val="24"/>
        </w:rPr>
        <w:t xml:space="preserve"> and </w:t>
      </w:r>
      <w:r w:rsidRPr="00D87D76">
        <w:rPr>
          <w:rFonts w:ascii="Times New Roman" w:hAnsi="Times New Roman" w:cs="Times New Roman"/>
          <w:sz w:val="24"/>
          <w:szCs w:val="24"/>
        </w:rPr>
        <w:t>informal</w:t>
      </w:r>
      <w:r w:rsidRPr="00D87D76">
        <w:rPr>
          <w:rFonts w:ascii="Times New Roman" w:hAnsi="Times New Roman" w:cs="Times New Roman"/>
          <w:sz w:val="24"/>
          <w:szCs w:val="24"/>
        </w:rPr>
        <w:t xml:space="preserve"> </w:t>
      </w:r>
      <w:r w:rsidRPr="00D87D76">
        <w:rPr>
          <w:rFonts w:ascii="Times New Roman" w:hAnsi="Times New Roman" w:cs="Times New Roman"/>
          <w:sz w:val="24"/>
          <w:szCs w:val="24"/>
        </w:rPr>
        <w:t xml:space="preserve">organization to avoid any conflict. </w:t>
      </w:r>
      <w:r w:rsidRPr="00D87D76">
        <w:rPr>
          <w:rFonts w:ascii="Times New Roman" w:hAnsi="Times New Roman" w:cs="Times New Roman"/>
          <w:sz w:val="24"/>
          <w:szCs w:val="24"/>
        </w:rPr>
        <w:t>Consequently</w:t>
      </w:r>
      <w:r w:rsidRPr="00D87D76">
        <w:rPr>
          <w:rFonts w:ascii="Times New Roman" w:hAnsi="Times New Roman" w:cs="Times New Roman"/>
          <w:sz w:val="24"/>
          <w:szCs w:val="24"/>
        </w:rPr>
        <w:t xml:space="preserve">, the manager should try to </w:t>
      </w:r>
      <w:r w:rsidRPr="00D87D76">
        <w:rPr>
          <w:rFonts w:ascii="Times New Roman" w:hAnsi="Times New Roman" w:cs="Times New Roman"/>
          <w:sz w:val="24"/>
          <w:szCs w:val="24"/>
        </w:rPr>
        <w:t>incorporate</w:t>
      </w:r>
      <w:r w:rsidRPr="00D87D76">
        <w:rPr>
          <w:rFonts w:ascii="Times New Roman" w:hAnsi="Times New Roman" w:cs="Times New Roman"/>
          <w:sz w:val="24"/>
          <w:szCs w:val="24"/>
        </w:rPr>
        <w:t xml:space="preserve"> all the </w:t>
      </w:r>
      <w:r w:rsidRPr="00D87D76">
        <w:rPr>
          <w:rFonts w:ascii="Times New Roman" w:hAnsi="Times New Roman" w:cs="Times New Roman"/>
          <w:sz w:val="24"/>
          <w:szCs w:val="24"/>
        </w:rPr>
        <w:t>interests</w:t>
      </w:r>
      <w:r w:rsidRPr="00D87D76">
        <w:rPr>
          <w:rFonts w:ascii="Times New Roman" w:hAnsi="Times New Roman" w:cs="Times New Roman"/>
          <w:sz w:val="24"/>
          <w:szCs w:val="24"/>
        </w:rPr>
        <w:t xml:space="preserve"> of the informal organization in the formal organization at the same </w:t>
      </w:r>
      <w:r w:rsidRPr="00D87D76">
        <w:rPr>
          <w:rFonts w:ascii="Times New Roman" w:hAnsi="Times New Roman" w:cs="Times New Roman"/>
          <w:sz w:val="24"/>
          <w:szCs w:val="24"/>
        </w:rPr>
        <w:lastRenderedPageBreak/>
        <w:t>time incorporating the desirable patterns of the informal organization in the form</w:t>
      </w:r>
      <w:r w:rsidRPr="00D87D76">
        <w:rPr>
          <w:rFonts w:ascii="Times New Roman" w:hAnsi="Times New Roman" w:cs="Times New Roman"/>
          <w:sz w:val="24"/>
          <w:szCs w:val="24"/>
        </w:rPr>
        <w:t xml:space="preserve">al organization. </w:t>
      </w:r>
      <w:r w:rsidRPr="00D87D76">
        <w:rPr>
          <w:rFonts w:ascii="Times New Roman" w:hAnsi="Times New Roman" w:cs="Times New Roman"/>
          <w:sz w:val="24"/>
          <w:szCs w:val="24"/>
        </w:rPr>
        <w:t>Actively managing and controlling the informal organization is</w:t>
      </w:r>
      <w:r w:rsidRPr="00D87D76">
        <w:rPr>
          <w:rFonts w:ascii="Times New Roman" w:hAnsi="Times New Roman" w:cs="Times New Roman"/>
          <w:sz w:val="24"/>
          <w:szCs w:val="24"/>
        </w:rPr>
        <w:t xml:space="preserve"> not </w:t>
      </w:r>
      <w:r w:rsidRPr="00D87D76">
        <w:rPr>
          <w:rFonts w:ascii="Times New Roman" w:hAnsi="Times New Roman" w:cs="Times New Roman"/>
          <w:sz w:val="24"/>
          <w:szCs w:val="24"/>
        </w:rPr>
        <w:t xml:space="preserve">possible because </w:t>
      </w:r>
      <w:r w:rsidRPr="00D87D76">
        <w:rPr>
          <w:rFonts w:ascii="Times New Roman" w:hAnsi="Times New Roman" w:cs="Times New Roman"/>
          <w:sz w:val="24"/>
          <w:szCs w:val="24"/>
        </w:rPr>
        <w:t>the informal organization mostly takes place during off-hours and lunch breaks.  Any attempt of the managers to control the informal organizati</w:t>
      </w:r>
      <w:r w:rsidRPr="00D87D76">
        <w:rPr>
          <w:rFonts w:ascii="Times New Roman" w:hAnsi="Times New Roman" w:cs="Times New Roman"/>
          <w:sz w:val="24"/>
          <w:szCs w:val="24"/>
        </w:rPr>
        <w:t>on makes the</w:t>
      </w:r>
      <w:r w:rsidRPr="00D87D76">
        <w:rPr>
          <w:rFonts w:ascii="Times New Roman" w:hAnsi="Times New Roman" w:cs="Times New Roman"/>
          <w:sz w:val="24"/>
          <w:szCs w:val="24"/>
        </w:rPr>
        <w:t xml:space="preserve"> employees not to feel</w:t>
      </w:r>
      <w:r w:rsidRPr="00D87D76">
        <w:rPr>
          <w:rFonts w:ascii="Times New Roman" w:hAnsi="Times New Roman" w:cs="Times New Roman"/>
          <w:sz w:val="24"/>
          <w:szCs w:val="24"/>
        </w:rPr>
        <w:t xml:space="preserve"> free in expressing their concerns to their colleagues. </w:t>
      </w:r>
    </w:p>
    <w:p w14:paraId="0231D5ED" w14:textId="77777777" w:rsidR="00727E3A" w:rsidRPr="00D87D76" w:rsidRDefault="001222A6" w:rsidP="00D87D76">
      <w:pPr>
        <w:spacing w:line="480" w:lineRule="auto"/>
        <w:ind w:firstLine="720"/>
        <w:rPr>
          <w:rFonts w:ascii="Times New Roman" w:hAnsi="Times New Roman" w:cs="Times New Roman"/>
          <w:sz w:val="24"/>
          <w:szCs w:val="24"/>
        </w:rPr>
      </w:pPr>
      <w:r w:rsidRPr="00D87D76">
        <w:rPr>
          <w:rFonts w:ascii="Times New Roman" w:hAnsi="Times New Roman" w:cs="Times New Roman"/>
          <w:sz w:val="24"/>
          <w:szCs w:val="24"/>
        </w:rPr>
        <w:t xml:space="preserve">Pixar animation studios </w:t>
      </w:r>
      <w:r w:rsidRPr="00E82913">
        <w:rPr>
          <w:rFonts w:ascii="Times New Roman" w:hAnsi="Times New Roman" w:cs="Times New Roman"/>
          <w:noProof/>
          <w:sz w:val="24"/>
          <w:szCs w:val="24"/>
        </w:rPr>
        <w:t>qualif</w:t>
      </w:r>
      <w:r>
        <w:rPr>
          <w:rFonts w:ascii="Times New Roman" w:hAnsi="Times New Roman" w:cs="Times New Roman"/>
          <w:noProof/>
          <w:sz w:val="24"/>
          <w:szCs w:val="24"/>
        </w:rPr>
        <w:t>y</w:t>
      </w:r>
      <w:r w:rsidRPr="00D87D76">
        <w:rPr>
          <w:rFonts w:ascii="Times New Roman" w:hAnsi="Times New Roman" w:cs="Times New Roman"/>
          <w:sz w:val="24"/>
          <w:szCs w:val="24"/>
        </w:rPr>
        <w:t xml:space="preserve"> to be classified as </w:t>
      </w:r>
      <w:r w:rsidRPr="00D87D76">
        <w:rPr>
          <w:rFonts w:ascii="Times New Roman" w:hAnsi="Times New Roman" w:cs="Times New Roman"/>
          <w:sz w:val="24"/>
          <w:szCs w:val="24"/>
        </w:rPr>
        <w:t xml:space="preserve">a </w:t>
      </w:r>
      <w:r w:rsidRPr="00D87D76">
        <w:rPr>
          <w:rFonts w:ascii="Times New Roman" w:hAnsi="Times New Roman" w:cs="Times New Roman"/>
          <w:sz w:val="24"/>
          <w:szCs w:val="24"/>
        </w:rPr>
        <w:t xml:space="preserve">decentralized authority because it has several individuals who are responsible for the decision making as well as </w:t>
      </w:r>
      <w:r w:rsidRPr="00D87D76">
        <w:rPr>
          <w:rFonts w:ascii="Times New Roman" w:hAnsi="Times New Roman" w:cs="Times New Roman"/>
          <w:sz w:val="24"/>
          <w:szCs w:val="24"/>
        </w:rPr>
        <w:t>the running of the firm.</w:t>
      </w:r>
      <w:r w:rsidRPr="00D87D76">
        <w:rPr>
          <w:rFonts w:ascii="Times New Roman" w:hAnsi="Times New Roman" w:cs="Times New Roman"/>
          <w:sz w:val="24"/>
          <w:szCs w:val="24"/>
        </w:rPr>
        <w:t xml:space="preserve"> </w:t>
      </w:r>
      <w:r w:rsidRPr="00D87D76">
        <w:rPr>
          <w:rFonts w:ascii="Times New Roman" w:hAnsi="Times New Roman" w:cs="Times New Roman"/>
          <w:sz w:val="24"/>
          <w:szCs w:val="24"/>
        </w:rPr>
        <w:t>Controlling</w:t>
      </w:r>
      <w:r w:rsidRPr="00D87D76">
        <w:rPr>
          <w:rFonts w:ascii="Times New Roman" w:hAnsi="Times New Roman" w:cs="Times New Roman"/>
          <w:sz w:val="24"/>
          <w:szCs w:val="24"/>
        </w:rPr>
        <w:t xml:space="preserve"> </w:t>
      </w:r>
      <w:r w:rsidRPr="00D87D76">
        <w:rPr>
          <w:rFonts w:ascii="Times New Roman" w:hAnsi="Times New Roman" w:cs="Times New Roman"/>
          <w:sz w:val="24"/>
          <w:szCs w:val="24"/>
        </w:rPr>
        <w:t>the animator’s</w:t>
      </w:r>
      <w:r w:rsidRPr="00D87D76">
        <w:rPr>
          <w:rFonts w:ascii="Times New Roman" w:hAnsi="Times New Roman" w:cs="Times New Roman"/>
          <w:sz w:val="24"/>
          <w:szCs w:val="24"/>
        </w:rPr>
        <w:t xml:space="preserve"> creativity is not the task for the top-level management </w:t>
      </w:r>
      <w:r w:rsidRPr="00D87D76">
        <w:rPr>
          <w:rFonts w:ascii="Times New Roman" w:hAnsi="Times New Roman" w:cs="Times New Roman"/>
          <w:sz w:val="24"/>
          <w:szCs w:val="24"/>
        </w:rPr>
        <w:t>a practice that has made the firm to win awards such as Golden Lion award, 11 Grammy awards, 8 Golden Globe awards and 17 Academy awards</w:t>
      </w:r>
      <w:r w:rsidRPr="00D87D76">
        <w:rPr>
          <w:rFonts w:ascii="Times New Roman" w:hAnsi="Times New Roman" w:cs="Times New Roman"/>
          <w:sz w:val="24"/>
          <w:szCs w:val="24"/>
        </w:rPr>
        <w:t xml:space="preserve"> (Pixar anim</w:t>
      </w:r>
      <w:r w:rsidRPr="00D87D76">
        <w:rPr>
          <w:rFonts w:ascii="Times New Roman" w:hAnsi="Times New Roman" w:cs="Times New Roman"/>
          <w:sz w:val="24"/>
          <w:szCs w:val="24"/>
        </w:rPr>
        <w:t>ation studios, 1986-2017)</w:t>
      </w:r>
      <w:r w:rsidRPr="00D87D76">
        <w:rPr>
          <w:rFonts w:ascii="Times New Roman" w:hAnsi="Times New Roman" w:cs="Times New Roman"/>
          <w:sz w:val="24"/>
          <w:szCs w:val="24"/>
        </w:rPr>
        <w:t>.</w:t>
      </w:r>
      <w:r w:rsidRPr="00D87D76">
        <w:rPr>
          <w:rFonts w:ascii="Times New Roman" w:hAnsi="Times New Roman" w:cs="Times New Roman"/>
          <w:sz w:val="24"/>
          <w:szCs w:val="24"/>
        </w:rPr>
        <w:t xml:space="preserve"> Animators in every film should be granted the flexibility and the freedom to explore their artistic skills since </w:t>
      </w:r>
      <w:r w:rsidRPr="00D87D76">
        <w:rPr>
          <w:rFonts w:ascii="Times New Roman" w:hAnsi="Times New Roman" w:cs="Times New Roman"/>
          <w:sz w:val="24"/>
          <w:szCs w:val="24"/>
        </w:rPr>
        <w:t>when</w:t>
      </w:r>
      <w:r w:rsidRPr="00D87D76">
        <w:rPr>
          <w:rFonts w:ascii="Times New Roman" w:hAnsi="Times New Roman" w:cs="Times New Roman"/>
          <w:sz w:val="24"/>
          <w:szCs w:val="24"/>
        </w:rPr>
        <w:t xml:space="preserve"> the </w:t>
      </w:r>
      <w:r w:rsidRPr="00D87D76">
        <w:rPr>
          <w:rFonts w:ascii="Times New Roman" w:hAnsi="Times New Roman" w:cs="Times New Roman"/>
          <w:sz w:val="24"/>
          <w:szCs w:val="24"/>
        </w:rPr>
        <w:t>centralized</w:t>
      </w:r>
      <w:r w:rsidRPr="00D87D76">
        <w:rPr>
          <w:rFonts w:ascii="Times New Roman" w:hAnsi="Times New Roman" w:cs="Times New Roman"/>
          <w:sz w:val="24"/>
          <w:szCs w:val="24"/>
        </w:rPr>
        <w:t xml:space="preserve"> authority is exercised it tends to limit the abilities of the animators. For that reason, decen</w:t>
      </w:r>
      <w:r w:rsidRPr="00D87D76">
        <w:rPr>
          <w:rFonts w:ascii="Times New Roman" w:hAnsi="Times New Roman" w:cs="Times New Roman"/>
          <w:sz w:val="24"/>
          <w:szCs w:val="24"/>
        </w:rPr>
        <w:t xml:space="preserve">tralized authority is recommended since the </w:t>
      </w:r>
      <w:r w:rsidRPr="00D87D76">
        <w:rPr>
          <w:rFonts w:ascii="Times New Roman" w:hAnsi="Times New Roman" w:cs="Times New Roman"/>
          <w:sz w:val="24"/>
          <w:szCs w:val="24"/>
        </w:rPr>
        <w:t>animators</w:t>
      </w:r>
      <w:r w:rsidRPr="00D87D76">
        <w:rPr>
          <w:rFonts w:ascii="Times New Roman" w:hAnsi="Times New Roman" w:cs="Times New Roman"/>
          <w:sz w:val="24"/>
          <w:szCs w:val="24"/>
        </w:rPr>
        <w:t xml:space="preserve"> can respond to the demands of the industry and come up with creative, innovative animations. I feel that </w:t>
      </w:r>
      <w:r w:rsidRPr="00D87D76">
        <w:rPr>
          <w:rFonts w:ascii="Times New Roman" w:hAnsi="Times New Roman" w:cs="Times New Roman"/>
          <w:sz w:val="24"/>
          <w:szCs w:val="24"/>
        </w:rPr>
        <w:t>Pixar</w:t>
      </w:r>
      <w:r w:rsidRPr="00D87D76">
        <w:rPr>
          <w:rFonts w:ascii="Times New Roman" w:hAnsi="Times New Roman" w:cs="Times New Roman"/>
          <w:sz w:val="24"/>
          <w:szCs w:val="24"/>
        </w:rPr>
        <w:t xml:space="preserve"> </w:t>
      </w:r>
      <w:r w:rsidRPr="00D87D76">
        <w:rPr>
          <w:rFonts w:ascii="Times New Roman" w:hAnsi="Times New Roman" w:cs="Times New Roman"/>
          <w:sz w:val="24"/>
          <w:szCs w:val="24"/>
        </w:rPr>
        <w:t>structure</w:t>
      </w:r>
      <w:r w:rsidRPr="00D87D76">
        <w:rPr>
          <w:rFonts w:ascii="Times New Roman" w:hAnsi="Times New Roman" w:cs="Times New Roman"/>
          <w:sz w:val="24"/>
          <w:szCs w:val="24"/>
        </w:rPr>
        <w:t xml:space="preserve"> will meet</w:t>
      </w:r>
      <w:r w:rsidRPr="00D87D76">
        <w:rPr>
          <w:rFonts w:ascii="Times New Roman" w:hAnsi="Times New Roman" w:cs="Times New Roman"/>
          <w:sz w:val="24"/>
          <w:szCs w:val="24"/>
        </w:rPr>
        <w:t xml:space="preserve"> the demands of the future because</w:t>
      </w:r>
      <w:r w:rsidRPr="00D87D76">
        <w:rPr>
          <w:rFonts w:ascii="Times New Roman" w:hAnsi="Times New Roman" w:cs="Times New Roman"/>
          <w:sz w:val="24"/>
          <w:szCs w:val="24"/>
        </w:rPr>
        <w:t xml:space="preserve"> the decisions in the firm are made by the animators and not the top-level management. This is true since the </w:t>
      </w:r>
      <w:r w:rsidRPr="00D87D76">
        <w:rPr>
          <w:rFonts w:ascii="Times New Roman" w:hAnsi="Times New Roman" w:cs="Times New Roman"/>
          <w:sz w:val="24"/>
          <w:szCs w:val="24"/>
        </w:rPr>
        <w:t>animators</w:t>
      </w:r>
      <w:r w:rsidRPr="00D87D76">
        <w:rPr>
          <w:rFonts w:ascii="Times New Roman" w:hAnsi="Times New Roman" w:cs="Times New Roman"/>
          <w:sz w:val="24"/>
          <w:szCs w:val="24"/>
        </w:rPr>
        <w:t xml:space="preserve"> are more </w:t>
      </w:r>
      <w:r w:rsidRPr="00D87D76">
        <w:rPr>
          <w:rFonts w:ascii="Times New Roman" w:hAnsi="Times New Roman" w:cs="Times New Roman"/>
          <w:sz w:val="24"/>
          <w:szCs w:val="24"/>
        </w:rPr>
        <w:t>connected</w:t>
      </w:r>
      <w:r w:rsidRPr="00D87D76">
        <w:rPr>
          <w:rFonts w:ascii="Times New Roman" w:hAnsi="Times New Roman" w:cs="Times New Roman"/>
          <w:sz w:val="24"/>
          <w:szCs w:val="24"/>
        </w:rPr>
        <w:t xml:space="preserve"> and experienced than</w:t>
      </w:r>
      <w:r w:rsidRPr="00D87D76">
        <w:rPr>
          <w:rFonts w:ascii="Times New Roman" w:hAnsi="Times New Roman" w:cs="Times New Roman"/>
          <w:sz w:val="24"/>
          <w:szCs w:val="24"/>
        </w:rPr>
        <w:t xml:space="preserve"> the management of any animation firm. Besides, the animators are in </w:t>
      </w:r>
      <w:r w:rsidRPr="00D87D76">
        <w:rPr>
          <w:rFonts w:ascii="Times New Roman" w:hAnsi="Times New Roman" w:cs="Times New Roman"/>
          <w:sz w:val="24"/>
          <w:szCs w:val="24"/>
        </w:rPr>
        <w:t>good</w:t>
      </w:r>
      <w:r w:rsidRPr="00D87D76">
        <w:rPr>
          <w:rFonts w:ascii="Times New Roman" w:hAnsi="Times New Roman" w:cs="Times New Roman"/>
          <w:sz w:val="24"/>
          <w:szCs w:val="24"/>
        </w:rPr>
        <w:t xml:space="preserve"> position to adapt</w:t>
      </w:r>
      <w:r w:rsidRPr="00D87D76">
        <w:rPr>
          <w:rFonts w:ascii="Times New Roman" w:hAnsi="Times New Roman" w:cs="Times New Roman"/>
          <w:sz w:val="24"/>
          <w:szCs w:val="24"/>
        </w:rPr>
        <w:t xml:space="preserve"> quickly to any reaction from the tested products and in turn change to meet the customer'</w:t>
      </w:r>
      <w:r w:rsidRPr="00D87D76">
        <w:rPr>
          <w:rFonts w:ascii="Times New Roman" w:hAnsi="Times New Roman" w:cs="Times New Roman"/>
          <w:sz w:val="24"/>
          <w:szCs w:val="24"/>
        </w:rPr>
        <w:t>s needs</w:t>
      </w:r>
      <w:r w:rsidRPr="00D87D76">
        <w:rPr>
          <w:rFonts w:ascii="Times New Roman" w:hAnsi="Times New Roman" w:cs="Times New Roman"/>
          <w:sz w:val="24"/>
          <w:szCs w:val="24"/>
        </w:rPr>
        <w:t>.</w:t>
      </w:r>
    </w:p>
    <w:p w14:paraId="4CE88817" w14:textId="77777777" w:rsidR="00AC2358" w:rsidRPr="00D87D76" w:rsidRDefault="001222A6" w:rsidP="00D87D76">
      <w:pPr>
        <w:spacing w:line="480" w:lineRule="auto"/>
        <w:ind w:firstLine="720"/>
        <w:rPr>
          <w:rFonts w:ascii="Times New Roman" w:hAnsi="Times New Roman" w:cs="Times New Roman"/>
          <w:sz w:val="24"/>
          <w:szCs w:val="24"/>
        </w:rPr>
      </w:pPr>
      <w:r w:rsidRPr="00D87D76">
        <w:rPr>
          <w:rFonts w:ascii="Times New Roman" w:hAnsi="Times New Roman" w:cs="Times New Roman"/>
          <w:sz w:val="24"/>
          <w:szCs w:val="24"/>
        </w:rPr>
        <w:t>All my life I have spent working for my family</w:t>
      </w:r>
      <w:r>
        <w:rPr>
          <w:rFonts w:ascii="Times New Roman" w:hAnsi="Times New Roman" w:cs="Times New Roman"/>
          <w:sz w:val="24"/>
          <w:szCs w:val="24"/>
        </w:rPr>
        <w:t xml:space="preserve"> cleaning company</w:t>
      </w:r>
      <w:r w:rsidRPr="00D87D76">
        <w:rPr>
          <w:rFonts w:ascii="Times New Roman" w:hAnsi="Times New Roman" w:cs="Times New Roman"/>
          <w:sz w:val="24"/>
          <w:szCs w:val="24"/>
        </w:rPr>
        <w:t>.</w:t>
      </w:r>
      <w:r w:rsidRPr="00D87D76">
        <w:rPr>
          <w:rFonts w:ascii="Times New Roman" w:hAnsi="Times New Roman" w:cs="Times New Roman"/>
          <w:sz w:val="24"/>
          <w:szCs w:val="24"/>
        </w:rPr>
        <w:t xml:space="preserve"> I prefer the informal organization to be my quality time to s</w:t>
      </w:r>
      <w:r>
        <w:rPr>
          <w:rFonts w:ascii="Times New Roman" w:hAnsi="Times New Roman" w:cs="Times New Roman"/>
          <w:sz w:val="24"/>
          <w:szCs w:val="24"/>
        </w:rPr>
        <w:t xml:space="preserve">pend with my family. In our </w:t>
      </w:r>
      <w:r w:rsidRPr="00D87D76">
        <w:rPr>
          <w:rFonts w:ascii="Times New Roman" w:hAnsi="Times New Roman" w:cs="Times New Roman"/>
          <w:sz w:val="24"/>
          <w:szCs w:val="24"/>
        </w:rPr>
        <w:t>organization, we as a family can discuss the arising issues and easily come</w:t>
      </w:r>
      <w:r>
        <w:rPr>
          <w:rFonts w:ascii="Times New Roman" w:hAnsi="Times New Roman" w:cs="Times New Roman"/>
          <w:sz w:val="24"/>
          <w:szCs w:val="24"/>
        </w:rPr>
        <w:t xml:space="preserve"> up with a methodical way to maintain </w:t>
      </w:r>
      <w:r w:rsidRPr="0075503B">
        <w:rPr>
          <w:rFonts w:ascii="Times New Roman" w:hAnsi="Times New Roman" w:cs="Times New Roman"/>
          <w:noProof/>
          <w:sz w:val="24"/>
          <w:szCs w:val="24"/>
        </w:rPr>
        <w:t>high</w:t>
      </w:r>
      <w:r>
        <w:rPr>
          <w:rFonts w:ascii="Times New Roman" w:hAnsi="Times New Roman" w:cs="Times New Roman"/>
          <w:noProof/>
          <w:sz w:val="24"/>
          <w:szCs w:val="24"/>
        </w:rPr>
        <w:t>-</w:t>
      </w:r>
      <w:r w:rsidRPr="0075503B">
        <w:rPr>
          <w:rFonts w:ascii="Times New Roman" w:hAnsi="Times New Roman" w:cs="Times New Roman"/>
          <w:noProof/>
          <w:sz w:val="24"/>
          <w:szCs w:val="24"/>
        </w:rPr>
        <w:t>quality</w:t>
      </w:r>
      <w:r>
        <w:rPr>
          <w:rFonts w:ascii="Times New Roman" w:hAnsi="Times New Roman" w:cs="Times New Roman"/>
          <w:sz w:val="24"/>
          <w:szCs w:val="24"/>
        </w:rPr>
        <w:t xml:space="preserve"> cleaning services</w:t>
      </w:r>
      <w:r w:rsidRPr="00D87D76">
        <w:rPr>
          <w:rFonts w:ascii="Times New Roman" w:hAnsi="Times New Roman" w:cs="Times New Roman"/>
          <w:sz w:val="24"/>
          <w:szCs w:val="24"/>
        </w:rPr>
        <w:t xml:space="preserve">. Most of the times I find it easy to talk to my parents </w:t>
      </w:r>
      <w:r>
        <w:rPr>
          <w:rFonts w:ascii="Times New Roman" w:hAnsi="Times New Roman" w:cs="Times New Roman"/>
          <w:sz w:val="24"/>
          <w:szCs w:val="24"/>
        </w:rPr>
        <w:t xml:space="preserve">and other workers </w:t>
      </w:r>
      <w:r>
        <w:rPr>
          <w:rFonts w:ascii="Times New Roman" w:hAnsi="Times New Roman" w:cs="Times New Roman"/>
          <w:sz w:val="24"/>
          <w:szCs w:val="24"/>
        </w:rPr>
        <w:t xml:space="preserve">since </w:t>
      </w:r>
      <w:r>
        <w:rPr>
          <w:rFonts w:ascii="Times New Roman" w:hAnsi="Times New Roman" w:cs="Times New Roman"/>
          <w:sz w:val="24"/>
          <w:szCs w:val="24"/>
        </w:rPr>
        <w:lastRenderedPageBreak/>
        <w:t>we work as a team</w:t>
      </w:r>
      <w:r w:rsidRPr="00D87D76">
        <w:rPr>
          <w:rFonts w:ascii="Times New Roman" w:hAnsi="Times New Roman" w:cs="Times New Roman"/>
          <w:sz w:val="24"/>
          <w:szCs w:val="24"/>
        </w:rPr>
        <w:t>. The informal norm of our organization is to have manners, b</w:t>
      </w:r>
      <w:r>
        <w:rPr>
          <w:rFonts w:ascii="Times New Roman" w:hAnsi="Times New Roman" w:cs="Times New Roman"/>
          <w:sz w:val="24"/>
          <w:szCs w:val="24"/>
        </w:rPr>
        <w:t xml:space="preserve">eing friendly to one another and </w:t>
      </w:r>
      <w:r w:rsidRPr="00D87D76">
        <w:rPr>
          <w:rFonts w:ascii="Times New Roman" w:hAnsi="Times New Roman" w:cs="Times New Roman"/>
          <w:sz w:val="24"/>
          <w:szCs w:val="24"/>
        </w:rPr>
        <w:t xml:space="preserve">maintaining a clean working environment to accomplish the organization </w:t>
      </w:r>
      <w:r>
        <w:rPr>
          <w:rFonts w:ascii="Times New Roman" w:hAnsi="Times New Roman" w:cs="Times New Roman"/>
          <w:sz w:val="24"/>
          <w:szCs w:val="24"/>
        </w:rPr>
        <w:t xml:space="preserve">cleaning </w:t>
      </w:r>
      <w:r>
        <w:rPr>
          <w:rFonts w:ascii="Times New Roman" w:hAnsi="Times New Roman" w:cs="Times New Roman"/>
          <w:sz w:val="24"/>
          <w:szCs w:val="24"/>
        </w:rPr>
        <w:t>duties efficiently. Consequently, employees are equipped wi</w:t>
      </w:r>
      <w:r>
        <w:rPr>
          <w:rFonts w:ascii="Times New Roman" w:hAnsi="Times New Roman" w:cs="Times New Roman"/>
          <w:sz w:val="24"/>
          <w:szCs w:val="24"/>
        </w:rPr>
        <w:t>th crucial tools to meet the customer’s cleanliness expectations.</w:t>
      </w:r>
    </w:p>
    <w:p w14:paraId="0FB9AD88" w14:textId="77777777" w:rsidR="008059A2" w:rsidRPr="00D87D76" w:rsidRDefault="001222A6" w:rsidP="00D87D76">
      <w:pPr>
        <w:spacing w:line="480" w:lineRule="auto"/>
        <w:rPr>
          <w:rFonts w:ascii="Times New Roman" w:hAnsi="Times New Roman" w:cs="Times New Roman"/>
          <w:sz w:val="24"/>
          <w:szCs w:val="24"/>
        </w:rPr>
      </w:pPr>
      <w:r w:rsidRPr="00D87D76">
        <w:rPr>
          <w:rFonts w:ascii="Times New Roman" w:hAnsi="Times New Roman" w:cs="Times New Roman"/>
          <w:sz w:val="24"/>
          <w:szCs w:val="24"/>
        </w:rPr>
        <w:br w:type="page"/>
      </w:r>
    </w:p>
    <w:p w14:paraId="6142F659" w14:textId="77777777" w:rsidR="00D87D76" w:rsidRPr="00D87D76" w:rsidRDefault="001222A6" w:rsidP="00D87D76">
      <w:pPr>
        <w:spacing w:line="480" w:lineRule="auto"/>
        <w:jc w:val="center"/>
        <w:rPr>
          <w:rFonts w:ascii="Times New Roman" w:hAnsi="Times New Roman" w:cs="Times New Roman"/>
          <w:sz w:val="24"/>
          <w:szCs w:val="24"/>
        </w:rPr>
      </w:pPr>
      <w:r w:rsidRPr="00D87D76">
        <w:rPr>
          <w:rFonts w:ascii="Times New Roman" w:hAnsi="Times New Roman" w:cs="Times New Roman"/>
          <w:sz w:val="24"/>
          <w:szCs w:val="24"/>
        </w:rPr>
        <w:lastRenderedPageBreak/>
        <w:t>References</w:t>
      </w:r>
    </w:p>
    <w:p w14:paraId="60F19A28" w14:textId="77777777" w:rsidR="00D87D76" w:rsidRPr="00D87D76" w:rsidRDefault="001222A6" w:rsidP="00D87D76">
      <w:pPr>
        <w:spacing w:line="480" w:lineRule="auto"/>
        <w:ind w:left="720" w:hanging="720"/>
        <w:rPr>
          <w:rFonts w:ascii="Times New Roman" w:hAnsi="Times New Roman" w:cs="Times New Roman"/>
          <w:sz w:val="24"/>
          <w:szCs w:val="24"/>
        </w:rPr>
      </w:pPr>
      <w:r w:rsidRPr="00D87D76">
        <w:rPr>
          <w:rFonts w:ascii="Times New Roman" w:hAnsi="Times New Roman" w:cs="Times New Roman"/>
          <w:color w:val="222222"/>
          <w:sz w:val="24"/>
          <w:szCs w:val="24"/>
          <w:shd w:val="clear" w:color="auto" w:fill="FFFFFF"/>
        </w:rPr>
        <w:t>Boockmann, B., Thomsen, S. L., Walter, T., Göbel, C., &amp; Huber, M. (2015). Should welfare administration be centralized or decentralized? Evidence from a policy experime</w:t>
      </w:r>
      <w:r w:rsidRPr="00D87D76">
        <w:rPr>
          <w:rFonts w:ascii="Times New Roman" w:hAnsi="Times New Roman" w:cs="Times New Roman"/>
          <w:color w:val="222222"/>
          <w:sz w:val="24"/>
          <w:szCs w:val="24"/>
          <w:shd w:val="clear" w:color="auto" w:fill="FFFFFF"/>
        </w:rPr>
        <w:t>nt. </w:t>
      </w:r>
      <w:r w:rsidRPr="00D87D76">
        <w:rPr>
          <w:rFonts w:ascii="Times New Roman" w:hAnsi="Times New Roman" w:cs="Times New Roman"/>
          <w:i/>
          <w:iCs/>
          <w:color w:val="222222"/>
          <w:sz w:val="24"/>
          <w:szCs w:val="24"/>
          <w:shd w:val="clear" w:color="auto" w:fill="FFFFFF"/>
        </w:rPr>
        <w:t>German Economic Review</w:t>
      </w:r>
      <w:r w:rsidRPr="00D87D76">
        <w:rPr>
          <w:rFonts w:ascii="Times New Roman" w:hAnsi="Times New Roman" w:cs="Times New Roman"/>
          <w:color w:val="222222"/>
          <w:sz w:val="24"/>
          <w:szCs w:val="24"/>
          <w:shd w:val="clear" w:color="auto" w:fill="FFFFFF"/>
        </w:rPr>
        <w:t>, </w:t>
      </w:r>
      <w:r w:rsidRPr="00D87D76">
        <w:rPr>
          <w:rFonts w:ascii="Times New Roman" w:hAnsi="Times New Roman" w:cs="Times New Roman"/>
          <w:i/>
          <w:iCs/>
          <w:color w:val="222222"/>
          <w:sz w:val="24"/>
          <w:szCs w:val="24"/>
          <w:shd w:val="clear" w:color="auto" w:fill="FFFFFF"/>
        </w:rPr>
        <w:t>16</w:t>
      </w:r>
      <w:r w:rsidRPr="00D87D76">
        <w:rPr>
          <w:rFonts w:ascii="Times New Roman" w:hAnsi="Times New Roman" w:cs="Times New Roman"/>
          <w:color w:val="222222"/>
          <w:sz w:val="24"/>
          <w:szCs w:val="24"/>
          <w:shd w:val="clear" w:color="auto" w:fill="FFFFFF"/>
        </w:rPr>
        <w:t>(1), 13-42.</w:t>
      </w:r>
    </w:p>
    <w:p w14:paraId="2FB3EAF7" w14:textId="77777777" w:rsidR="00D87D76" w:rsidRPr="00D87D76" w:rsidRDefault="001222A6" w:rsidP="00D87D76">
      <w:pPr>
        <w:spacing w:line="480" w:lineRule="auto"/>
        <w:ind w:left="720" w:hanging="720"/>
        <w:rPr>
          <w:rFonts w:ascii="Times New Roman" w:hAnsi="Times New Roman" w:cs="Times New Roman"/>
          <w:sz w:val="24"/>
          <w:szCs w:val="24"/>
        </w:rPr>
      </w:pPr>
      <w:r w:rsidRPr="00D87D76">
        <w:rPr>
          <w:rFonts w:ascii="Times New Roman" w:hAnsi="Times New Roman" w:cs="Times New Roman"/>
          <w:sz w:val="24"/>
          <w:szCs w:val="24"/>
        </w:rPr>
        <w:t xml:space="preserve">Pixar animation studios. (1986-2017). Retrieved from </w:t>
      </w:r>
      <w:hyperlink r:id="rId6" w:anchor="home-coco" w:tgtFrame="_blank" w:history="1">
        <w:r w:rsidRPr="00D87D76">
          <w:rPr>
            <w:rStyle w:val="Hyperlink"/>
            <w:rFonts w:ascii="Times New Roman" w:hAnsi="Times New Roman" w:cs="Times New Roman"/>
            <w:color w:val="1155CC"/>
            <w:sz w:val="24"/>
            <w:szCs w:val="24"/>
            <w:shd w:val="clear" w:color="auto" w:fill="FFFFFF"/>
          </w:rPr>
          <w:t>https://www.pixar.com/#home-coco</w:t>
        </w:r>
      </w:hyperlink>
      <w:r w:rsidRPr="00D87D76">
        <w:rPr>
          <w:rFonts w:ascii="Times New Roman" w:hAnsi="Times New Roman" w:cs="Times New Roman"/>
          <w:sz w:val="24"/>
          <w:szCs w:val="24"/>
        </w:rPr>
        <w:t xml:space="preserve"> on 24</w:t>
      </w:r>
      <w:r w:rsidRPr="00D87D76">
        <w:rPr>
          <w:rFonts w:ascii="Times New Roman" w:hAnsi="Times New Roman" w:cs="Times New Roman"/>
          <w:sz w:val="24"/>
          <w:szCs w:val="24"/>
          <w:vertAlign w:val="superscript"/>
        </w:rPr>
        <w:t>th</w:t>
      </w:r>
      <w:r w:rsidRPr="00D87D76">
        <w:rPr>
          <w:rFonts w:ascii="Times New Roman" w:hAnsi="Times New Roman" w:cs="Times New Roman"/>
          <w:sz w:val="24"/>
          <w:szCs w:val="24"/>
        </w:rPr>
        <w:t xml:space="preserve"> January 2017.</w:t>
      </w:r>
    </w:p>
    <w:p w14:paraId="2449D7EE" w14:textId="77777777" w:rsidR="00D87D76" w:rsidRPr="00D87D76" w:rsidRDefault="001222A6" w:rsidP="00D87D76">
      <w:pPr>
        <w:spacing w:line="480" w:lineRule="auto"/>
        <w:ind w:left="720" w:hanging="720"/>
        <w:rPr>
          <w:rFonts w:ascii="Times New Roman" w:hAnsi="Times New Roman" w:cs="Times New Roman"/>
          <w:sz w:val="24"/>
          <w:szCs w:val="24"/>
        </w:rPr>
      </w:pPr>
      <w:r w:rsidRPr="00D87D76">
        <w:rPr>
          <w:rFonts w:ascii="Times New Roman" w:hAnsi="Times New Roman" w:cs="Times New Roman"/>
          <w:color w:val="222222"/>
          <w:sz w:val="24"/>
          <w:szCs w:val="24"/>
          <w:shd w:val="clear" w:color="auto" w:fill="FFFFFF"/>
        </w:rPr>
        <w:t xml:space="preserve">Tallman, S., &amp; Koza, M. P. (2016). </w:t>
      </w:r>
      <w:r w:rsidRPr="00D87D76">
        <w:rPr>
          <w:rFonts w:ascii="Times New Roman" w:hAnsi="Times New Roman" w:cs="Times New Roman"/>
          <w:color w:val="222222"/>
          <w:sz w:val="24"/>
          <w:szCs w:val="24"/>
          <w:shd w:val="clear" w:color="auto" w:fill="FFFFFF"/>
        </w:rPr>
        <w:t>Strategic animation and emergent processes: managing for efficiency and innovation in globally networked organizations. In </w:t>
      </w:r>
      <w:r w:rsidRPr="00D87D76">
        <w:rPr>
          <w:rFonts w:ascii="Times New Roman" w:hAnsi="Times New Roman" w:cs="Times New Roman"/>
          <w:i/>
          <w:iCs/>
          <w:color w:val="222222"/>
          <w:sz w:val="24"/>
          <w:szCs w:val="24"/>
          <w:shd w:val="clear" w:color="auto" w:fill="FFFFFF"/>
        </w:rPr>
        <w:t>Perspectives on Headquarters-subsidiary Relationships in the Contemporary MNC</w:t>
      </w:r>
      <w:r w:rsidRPr="00D87D76">
        <w:rPr>
          <w:rFonts w:ascii="Times New Roman" w:hAnsi="Times New Roman" w:cs="Times New Roman"/>
          <w:color w:val="222222"/>
          <w:sz w:val="24"/>
          <w:szCs w:val="24"/>
          <w:shd w:val="clear" w:color="auto" w:fill="FFFFFF"/>
        </w:rPr>
        <w:t> (pp. 59-85). Emerald Group Publishing Limited.</w:t>
      </w:r>
    </w:p>
    <w:sectPr w:rsidR="00D87D76" w:rsidRPr="00D87D76" w:rsidSect="008059A2">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090DEE" w14:textId="77777777" w:rsidR="001222A6" w:rsidRDefault="001222A6">
      <w:pPr>
        <w:spacing w:after="0" w:line="240" w:lineRule="auto"/>
      </w:pPr>
      <w:r>
        <w:separator/>
      </w:r>
    </w:p>
  </w:endnote>
  <w:endnote w:type="continuationSeparator" w:id="0">
    <w:p w14:paraId="4A4A0412" w14:textId="77777777" w:rsidR="001222A6" w:rsidRDefault="001222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ADE518" w14:textId="77777777" w:rsidR="001222A6" w:rsidRDefault="001222A6">
      <w:pPr>
        <w:spacing w:after="0" w:line="240" w:lineRule="auto"/>
      </w:pPr>
      <w:r>
        <w:separator/>
      </w:r>
    </w:p>
  </w:footnote>
  <w:footnote w:type="continuationSeparator" w:id="0">
    <w:p w14:paraId="19FD46FA" w14:textId="77777777" w:rsidR="001222A6" w:rsidRDefault="001222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66436589"/>
      <w:docPartObj>
        <w:docPartGallery w:val="Page Numbers (Top of Page)"/>
        <w:docPartUnique/>
      </w:docPartObj>
    </w:sdtPr>
    <w:sdtEndPr>
      <w:rPr>
        <w:noProof/>
      </w:rPr>
    </w:sdtEndPr>
    <w:sdtContent>
      <w:p w14:paraId="5C621D17" w14:textId="2352C509" w:rsidR="008059A2" w:rsidRPr="008059A2" w:rsidRDefault="001222A6">
        <w:pPr>
          <w:pStyle w:val="Header"/>
          <w:jc w:val="right"/>
          <w:rPr>
            <w:rFonts w:ascii="Times New Roman" w:hAnsi="Times New Roman" w:cs="Times New Roman"/>
            <w:sz w:val="24"/>
            <w:szCs w:val="24"/>
          </w:rPr>
        </w:pPr>
        <w:r w:rsidRPr="008059A2">
          <w:rPr>
            <w:rFonts w:ascii="Times New Roman" w:hAnsi="Times New Roman" w:cs="Times New Roman"/>
            <w:sz w:val="24"/>
            <w:szCs w:val="24"/>
          </w:rPr>
          <w:t>ADAPTING ORGANIZATIONS TO TODAY'S MARKETS</w:t>
        </w:r>
        <w:r>
          <w:rPr>
            <w:rFonts w:ascii="Times New Roman" w:hAnsi="Times New Roman" w:cs="Times New Roman"/>
            <w:sz w:val="24"/>
            <w:szCs w:val="24"/>
          </w:rPr>
          <w:t xml:space="preserve">                                                       </w:t>
        </w:r>
        <w:r w:rsidRPr="008059A2">
          <w:rPr>
            <w:rFonts w:ascii="Times New Roman" w:hAnsi="Times New Roman" w:cs="Times New Roman"/>
            <w:sz w:val="24"/>
            <w:szCs w:val="24"/>
          </w:rPr>
          <w:fldChar w:fldCharType="begin"/>
        </w:r>
        <w:r w:rsidRPr="008059A2">
          <w:rPr>
            <w:rFonts w:ascii="Times New Roman" w:hAnsi="Times New Roman" w:cs="Times New Roman"/>
            <w:sz w:val="24"/>
            <w:szCs w:val="24"/>
          </w:rPr>
          <w:instrText xml:space="preserve"> PAGE   \* MERGEFORMAT </w:instrText>
        </w:r>
        <w:r w:rsidRPr="008059A2">
          <w:rPr>
            <w:rFonts w:ascii="Times New Roman" w:hAnsi="Times New Roman" w:cs="Times New Roman"/>
            <w:sz w:val="24"/>
            <w:szCs w:val="24"/>
          </w:rPr>
          <w:fldChar w:fldCharType="separate"/>
        </w:r>
        <w:r w:rsidR="00E1564A">
          <w:rPr>
            <w:rFonts w:ascii="Times New Roman" w:hAnsi="Times New Roman" w:cs="Times New Roman"/>
            <w:noProof/>
            <w:sz w:val="24"/>
            <w:szCs w:val="24"/>
          </w:rPr>
          <w:t>4</w:t>
        </w:r>
        <w:r w:rsidRPr="008059A2">
          <w:rPr>
            <w:rFonts w:ascii="Times New Roman" w:hAnsi="Times New Roman" w:cs="Times New Roman"/>
            <w:noProof/>
            <w:sz w:val="24"/>
            <w:szCs w:val="24"/>
          </w:rPr>
          <w:fldChar w:fldCharType="end"/>
        </w:r>
      </w:p>
    </w:sdtContent>
  </w:sdt>
  <w:p w14:paraId="3B02F317" w14:textId="77777777" w:rsidR="008059A2" w:rsidRPr="008059A2" w:rsidRDefault="001222A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80E582" w14:textId="77777777" w:rsidR="008059A2" w:rsidRPr="008059A2" w:rsidRDefault="001222A6" w:rsidP="008059A2">
    <w:pPr>
      <w:pStyle w:val="Header"/>
      <w:rPr>
        <w:rFonts w:ascii="Times New Roman" w:hAnsi="Times New Roman" w:cs="Times New Roman"/>
        <w:sz w:val="24"/>
        <w:szCs w:val="24"/>
      </w:rPr>
    </w:pPr>
    <w:r w:rsidRPr="008059A2">
      <w:rPr>
        <w:rFonts w:ascii="Times New Roman" w:hAnsi="Times New Roman" w:cs="Times New Roman"/>
        <w:sz w:val="24"/>
        <w:szCs w:val="24"/>
      </w:rPr>
      <w:t>Running head:</w:t>
    </w:r>
    <w:sdt>
      <w:sdtPr>
        <w:rPr>
          <w:rFonts w:ascii="Times New Roman" w:hAnsi="Times New Roman" w:cs="Times New Roman"/>
          <w:sz w:val="24"/>
          <w:szCs w:val="24"/>
        </w:rPr>
        <w:id w:val="-335382572"/>
        <w:docPartObj>
          <w:docPartGallery w:val="Page Numbers (Top of Page)"/>
          <w:docPartUnique/>
        </w:docPartObj>
      </w:sdtPr>
      <w:sdtEndPr>
        <w:rPr>
          <w:noProof/>
        </w:rPr>
      </w:sdtEndPr>
      <w:sdtContent>
        <w:r w:rsidRPr="008059A2">
          <w:rPr>
            <w:rFonts w:ascii="Times New Roman" w:hAnsi="Times New Roman" w:cs="Times New Roman"/>
            <w:sz w:val="24"/>
            <w:szCs w:val="24"/>
          </w:rPr>
          <w:t xml:space="preserve"> ADAPTING ORGANIZATIONS TO TODAY'S MARKETS</w:t>
        </w:r>
      </w:sdtContent>
    </w:sdt>
  </w:p>
  <w:p w14:paraId="67F1767A" w14:textId="77777777" w:rsidR="008059A2" w:rsidRPr="008059A2" w:rsidRDefault="001222A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Q1NDEwtDQyNgOyzZR0lIJTi4sz8/NACgxrAcYOXCgsAAAA"/>
  </w:docVars>
  <w:rsids>
    <w:rsidRoot w:val="00C55123"/>
    <w:rsid w:val="001222A6"/>
    <w:rsid w:val="00C55123"/>
    <w:rsid w:val="00E15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CD399E-1472-4370-9FD3-9FB50B3FA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059A2"/>
    <w:rPr>
      <w:color w:val="0000FF"/>
      <w:u w:val="single"/>
    </w:rPr>
  </w:style>
  <w:style w:type="paragraph" w:styleId="Header">
    <w:name w:val="header"/>
    <w:basedOn w:val="Normal"/>
    <w:link w:val="HeaderChar"/>
    <w:uiPriority w:val="99"/>
    <w:unhideWhenUsed/>
    <w:rsid w:val="008059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9A2"/>
  </w:style>
  <w:style w:type="paragraph" w:styleId="Footer">
    <w:name w:val="footer"/>
    <w:basedOn w:val="Normal"/>
    <w:link w:val="FooterChar"/>
    <w:uiPriority w:val="99"/>
    <w:unhideWhenUsed/>
    <w:rsid w:val="008059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9A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156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56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ixar.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5</Pages>
  <Words>772</Words>
  <Characters>4405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11</cp:revision>
  <dcterms:created xsi:type="dcterms:W3CDTF">2018-01-24T05:31:00Z</dcterms:created>
  <dcterms:modified xsi:type="dcterms:W3CDTF">2018-01-27T08:32:00Z</dcterms:modified>
</cp:coreProperties>
</file>